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689A6" w14:textId="77777777" w:rsidR="00D70E20" w:rsidRDefault="00060B37">
      <w:pPr>
        <w:tabs>
          <w:tab w:val="left" w:pos="4419"/>
        </w:tabs>
        <w:spacing w:before="52"/>
        <w:ind w:left="100"/>
        <w:rPr>
          <w:rFonts w:ascii="Calibri"/>
          <w:b/>
          <w:sz w:val="32"/>
        </w:rPr>
      </w:pPr>
      <w:bookmarkStart w:id="0" w:name="_GoBack"/>
      <w:bookmarkEnd w:id="0"/>
      <w:r>
        <w:pict w14:anchorId="2C1CF8E7">
          <v:group id="docshapegroup1" o:spid="_x0000_s1066" style="position:absolute;left:0;text-align:left;margin-left:528pt;margin-top:4.45pt;width:60.9pt;height:16.45pt;z-index:15729664;mso-position-horizontal-relative:page" coordorigin="10560,89" coordsize="1218,3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8" type="#_x0000_t75" style="position:absolute;left:10560;top:91;width:260;height:325">
              <v:imagedata r:id="rId4" o:title=""/>
            </v:shape>
            <v:shape id="docshape3" o:spid="_x0000_s1067" style="position:absolute;left:10869;top:88;width:908;height:329" coordorigin="10869,89" coordsize="908,329" o:spt="100" adj="0,,0" path="m11197,252r-13,-65l11156,145r-7,-9l11140,129r,123l11132,293r-22,34l11076,350r-41,9l10994,350r-33,-23l10939,293r-8,-41l10939,210r22,-33l10994,153r41,-8l11076,153r34,24l11132,210r8,42l11140,129r-43,-28l11033,89r-64,12l10917,136r-35,51l10869,252r13,64l10917,368r52,34l11033,415r64,-13l11149,368r7,-9l11184,316r13,-64xm11505,99r-66,l11350,293,11261,99r-65,l11350,417,11505,99xm11747,404l11595,90r-153,314l11507,404r88,-189l11682,404r65,xm11770,393r,-3l11769,388r-1,l11768,391r,2l11768,394r-4,l11764,390r4,l11768,391r,-3l11761,388r,14l11764,402r,-6l11766,396r2,l11768,399r,2l11768,402r2,l11770,401r,-2l11770,396r,-1l11769,395r-2,l11767,395r2,-1l11770,394r,-1xm11777,388r-1,-1l11776,389r,11l11771,405r-11,l11756,400r,-11l11760,385r11,l11776,389r,-2l11774,385r-2,-2l11759,383r-5,5l11754,401r5,5l11772,406r2,-1l11777,401r,-13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E85821E">
          <v:shape id="docshape4" o:spid="_x0000_s1065" style="position:absolute;left:0;text-align:left;margin-left:273.55pt;margin-top:5.05pt;width:3.3pt;height:17.75pt;z-index:-15794688;mso-position-horizontal-relative:page" coordorigin="5471,101" coordsize="66,355" o:spt="100" adj="0,,0" path="m5471,101r,354m5537,101r,354e" filled="f" strokecolor="#231f20" strokeweight="1pt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  <w:spacing w:val="-2"/>
          <w:w w:val="95"/>
          <w:sz w:val="32"/>
        </w:rPr>
        <w:t>Origins:</w:t>
      </w:r>
      <w:r>
        <w:rPr>
          <w:color w:val="231F20"/>
          <w:spacing w:val="-12"/>
          <w:w w:val="95"/>
          <w:sz w:val="32"/>
        </w:rPr>
        <w:t xml:space="preserve"> </w:t>
      </w:r>
      <w:r>
        <w:rPr>
          <w:color w:val="231F20"/>
          <w:spacing w:val="-2"/>
          <w:w w:val="95"/>
          <w:sz w:val="32"/>
        </w:rPr>
        <w:t>Where</w:t>
      </w:r>
      <w:r>
        <w:rPr>
          <w:color w:val="231F20"/>
          <w:spacing w:val="-11"/>
          <w:w w:val="95"/>
          <w:sz w:val="32"/>
        </w:rPr>
        <w:t xml:space="preserve"> </w:t>
      </w:r>
      <w:r>
        <w:rPr>
          <w:color w:val="231F20"/>
          <w:spacing w:val="-2"/>
          <w:w w:val="95"/>
          <w:sz w:val="32"/>
        </w:rPr>
        <w:t>Are</w:t>
      </w:r>
      <w:r>
        <w:rPr>
          <w:color w:val="231F20"/>
          <w:spacing w:val="-11"/>
          <w:w w:val="95"/>
          <w:sz w:val="32"/>
        </w:rPr>
        <w:t xml:space="preserve"> </w:t>
      </w:r>
      <w:r>
        <w:rPr>
          <w:color w:val="231F20"/>
          <w:spacing w:val="-2"/>
          <w:w w:val="95"/>
          <w:sz w:val="32"/>
        </w:rPr>
        <w:t>the</w:t>
      </w:r>
      <w:r>
        <w:rPr>
          <w:color w:val="231F20"/>
          <w:spacing w:val="-11"/>
          <w:w w:val="95"/>
          <w:sz w:val="32"/>
        </w:rPr>
        <w:t xml:space="preserve"> </w:t>
      </w:r>
      <w:r>
        <w:rPr>
          <w:color w:val="231F20"/>
          <w:spacing w:val="-2"/>
          <w:w w:val="95"/>
          <w:sz w:val="32"/>
        </w:rPr>
        <w:t>Aliens?</w:t>
      </w:r>
      <w:r>
        <w:rPr>
          <w:color w:val="231F20"/>
          <w:sz w:val="32"/>
        </w:rPr>
        <w:tab/>
      </w:r>
      <w:r>
        <w:rPr>
          <w:rFonts w:ascii="Calibri"/>
          <w:b/>
          <w:color w:val="231F20"/>
          <w:spacing w:val="-2"/>
          <w:sz w:val="32"/>
        </w:rPr>
        <w:t>Overhead</w:t>
      </w:r>
    </w:p>
    <w:p w14:paraId="66CB5E1E" w14:textId="77777777" w:rsidR="00D70E20" w:rsidRDefault="00060B37">
      <w:pPr>
        <w:pStyle w:val="Title"/>
        <w:tabs>
          <w:tab w:val="left" w:pos="10539"/>
        </w:tabs>
      </w:pPr>
      <w:r>
        <w:rPr>
          <w:rFonts w:ascii="Times New Roman"/>
          <w:color w:val="FFFFFF"/>
          <w:spacing w:val="43"/>
          <w:shd w:val="clear" w:color="auto" w:fill="008FD3"/>
        </w:rPr>
        <w:t xml:space="preserve"> </w:t>
      </w:r>
      <w:r>
        <w:rPr>
          <w:color w:val="FFFFFF"/>
          <w:w w:val="90"/>
          <w:shd w:val="clear" w:color="auto" w:fill="008FD3"/>
        </w:rPr>
        <w:t>Exploring</w:t>
      </w:r>
      <w:r>
        <w:rPr>
          <w:color w:val="FFFFFF"/>
          <w:spacing w:val="33"/>
          <w:shd w:val="clear" w:color="auto" w:fill="008FD3"/>
        </w:rPr>
        <w:t xml:space="preserve"> </w:t>
      </w:r>
      <w:r>
        <w:rPr>
          <w:color w:val="FFFFFF"/>
          <w:spacing w:val="-2"/>
          <w:shd w:val="clear" w:color="auto" w:fill="008FD3"/>
        </w:rPr>
        <w:t>Spectra</w:t>
      </w:r>
      <w:r>
        <w:rPr>
          <w:color w:val="FFFFFF"/>
          <w:shd w:val="clear" w:color="auto" w:fill="008FD3"/>
        </w:rPr>
        <w:tab/>
      </w:r>
    </w:p>
    <w:p w14:paraId="22E69C99" w14:textId="77777777" w:rsidR="00D70E20" w:rsidRDefault="00D70E20">
      <w:pPr>
        <w:pStyle w:val="BodyText"/>
        <w:spacing w:before="7"/>
        <w:rPr>
          <w:sz w:val="54"/>
        </w:rPr>
      </w:pPr>
    </w:p>
    <w:p w14:paraId="041266C3" w14:textId="77777777" w:rsidR="00D70E20" w:rsidRDefault="00060B37">
      <w:pPr>
        <w:pStyle w:val="BodyText"/>
        <w:spacing w:line="266" w:lineRule="auto"/>
        <w:ind w:left="340" w:right="5001"/>
      </w:pPr>
      <w:r>
        <w:rPr>
          <w:color w:val="231F20"/>
          <w:w w:val="95"/>
        </w:rPr>
        <w:t>Both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show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visible-light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 xml:space="preserve">absorption </w:t>
      </w:r>
      <w:r>
        <w:rPr>
          <w:color w:val="231F20"/>
        </w:rPr>
        <w:t>spectrum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sun.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graph reveals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information—the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light absorbed is included.</w:t>
      </w:r>
    </w:p>
    <w:p w14:paraId="50FCFDC3" w14:textId="77777777" w:rsidR="00D70E20" w:rsidRDefault="00D70E20">
      <w:pPr>
        <w:pStyle w:val="BodyText"/>
        <w:rPr>
          <w:sz w:val="24"/>
        </w:rPr>
      </w:pPr>
    </w:p>
    <w:p w14:paraId="14A00127" w14:textId="77777777" w:rsidR="00D70E20" w:rsidRDefault="00D70E20">
      <w:pPr>
        <w:pStyle w:val="BodyText"/>
        <w:spacing w:before="10"/>
        <w:rPr>
          <w:sz w:val="26"/>
        </w:rPr>
      </w:pPr>
    </w:p>
    <w:p w14:paraId="5958EA71" w14:textId="77777777" w:rsidR="00D70E20" w:rsidRDefault="00060B37">
      <w:pPr>
        <w:spacing w:before="1"/>
        <w:ind w:left="360"/>
        <w:rPr>
          <w:rFonts w:ascii="Calibri" w:hAnsi="Calibri"/>
          <w:b/>
          <w:sz w:val="25"/>
        </w:rPr>
      </w:pPr>
      <w:r>
        <w:pict w14:anchorId="12DDAEB0">
          <v:group id="docshapegroup5" o:spid="_x0000_s1038" style="position:absolute;left:0;text-align:left;margin-left:84.6pt;margin-top:38.35pt;width:456.75pt;height:297.85pt;z-index:15730688;mso-position-horizontal-relative:page" coordorigin="1692,767" coordsize="9135,5957">
            <v:shape id="docshape6" o:spid="_x0000_s1064" type="#_x0000_t75" style="position:absolute;left:1692;top:766;width:9135;height:5957">
              <v:imagedata r:id="rId5" o:title=""/>
            </v:shape>
            <v:line id="_x0000_s1063" style="position:absolute" from="6630,1290" to="4400,1290" strokecolor="#231f20" strokeweight="1pt"/>
            <v:line id="_x0000_s1062" style="position:absolute" from="9240,1290" to="8479,1290" strokecolor="#231f20" strokeweight="1pt"/>
            <v:line id="_x0000_s1061" style="position:absolute" from="9228,1285" to="9228,1466" strokecolor="#231f20" strokeweight="1pt"/>
            <v:shape id="docshape7" o:spid="_x0000_s1060" style="position:absolute;left:9149;top:1456;width:157;height:84" coordorigin="9150,1456" coordsize="157,84" path="m9228,1540r-78,-84l9306,1456r-78,84xe" fillcolor="#231f20" stroked="f">
              <v:path arrowok="t"/>
            </v:shape>
            <v:line id="_x0000_s1059" style="position:absolute" from="5898,1285" to="5898,1466" strokecolor="#231f20" strokeweight="1pt"/>
            <v:shape id="docshape8" o:spid="_x0000_s1058" style="position:absolute;left:5820;top:1456;width:157;height:84" coordorigin="5820,1456" coordsize="157,84" path="m5898,1540r-78,-84l5976,1456r-78,84xe" fillcolor="#231f20" stroked="f">
              <v:path arrowok="t"/>
            </v:shape>
            <v:line id="_x0000_s1057" style="position:absolute" from="4960,1285" to="4960,1466" strokecolor="#231f20" strokeweight="1pt"/>
            <v:shape id="docshape9" o:spid="_x0000_s1056" style="position:absolute;left:4881;top:1456;width:157;height:84" coordorigin="4882,1456" coordsize="157,84" path="m4960,1540r-78,-84l5038,1456r-78,84xe" fillcolor="#231f20" stroked="f">
              <v:path arrowok="t"/>
            </v:shape>
            <v:line id="_x0000_s1055" style="position:absolute" from="4402,1285" to="4402,1466" strokecolor="#231f20" strokeweight="1pt"/>
            <v:shape id="docshape10" o:spid="_x0000_s1054" style="position:absolute;left:4323;top:1456;width:157;height:84" coordorigin="4324,1456" coordsize="157,84" path="m4402,1540r-78,-84l4480,1456r-78,84xe" fillcolor="#231f20" stroked="f">
              <v:path arrowok="t"/>
            </v:shape>
            <v:line id="_x0000_s1053" style="position:absolute" from="6816,3350" to="4400,3350" strokecolor="#231f20" strokeweight="1pt"/>
            <v:line id="_x0000_s1052" style="position:absolute" from="9240,3350" to="8280,3350" strokecolor="#231f20" strokeweight="1pt"/>
            <v:line id="_x0000_s1051" style="position:absolute" from="9228,3345" to="9228,3526" strokecolor="#231f20" strokeweight="1pt"/>
            <v:shape id="docshape11" o:spid="_x0000_s1050" style="position:absolute;left:9149;top:3516;width:157;height:84" coordorigin="9150,3516" coordsize="157,84" path="m9228,3600r-78,-84l9306,3516r-78,84xe" fillcolor="#231f20" stroked="f">
              <v:path arrowok="t"/>
            </v:shape>
            <v:line id="_x0000_s1049" style="position:absolute" from="5898,3345" to="5898,3526" strokecolor="#231f20" strokeweight="1pt"/>
            <v:shape id="docshape12" o:spid="_x0000_s1048" style="position:absolute;left:5820;top:3516;width:157;height:84" coordorigin="5820,3516" coordsize="157,84" path="m5898,3600r-78,-84l5976,3516r-78,84xe" fillcolor="#231f20" stroked="f">
              <v:path arrowok="t"/>
            </v:shape>
            <v:line id="_x0000_s1047" style="position:absolute" from="4960,3345" to="4960,3526" strokecolor="#231f20" strokeweight="1pt"/>
            <v:shape id="docshape13" o:spid="_x0000_s1046" style="position:absolute;left:4881;top:3516;width:157;height:84" coordorigin="4882,3516" coordsize="157,84" path="m4960,3600r-78,-84l5038,3516r-78,84xe" fillcolor="#231f20" stroked="f">
              <v:path arrowok="t"/>
            </v:shape>
            <v:line id="_x0000_s1045" style="position:absolute" from="4402,3345" to="4402,3526" strokecolor="#231f20" strokeweight="1pt"/>
            <v:shape id="docshape14" o:spid="_x0000_s1044" style="position:absolute;left:4323;top:3516;width:157;height:84" coordorigin="4324,3516" coordsize="157,84" path="m4402,3600r-78,-84l4480,3516r-78,84xe" fillcolor="#231f2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43" type="#_x0000_t202" style="position:absolute;left:6796;top:982;width:1559;height:424" filled="f" stroked="f">
              <v:textbox inset="0,0,0,0">
                <w:txbxContent>
                  <w:p w14:paraId="47BC7E3A" w14:textId="77777777" w:rsidR="00D70E20" w:rsidRDefault="00060B37">
                    <w:pPr>
                      <w:spacing w:line="204" w:lineRule="exact"/>
                      <w:ind w:left="13" w:right="31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pacing w:val="13"/>
                        <w:sz w:val="18"/>
                      </w:rPr>
                      <w:t>Hydrogen</w:t>
                    </w:r>
                  </w:p>
                  <w:p w14:paraId="254357E1" w14:textId="77777777" w:rsidR="00D70E20" w:rsidRDefault="00060B37">
                    <w:pPr>
                      <w:spacing w:line="219" w:lineRule="exact"/>
                      <w:ind w:left="13" w:right="31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pacing w:val="16"/>
                        <w:sz w:val="18"/>
                      </w:rPr>
                      <w:t>Absorption</w:t>
                    </w:r>
                    <w:r>
                      <w:rPr>
                        <w:rFonts w:ascii="Calibri"/>
                        <w:b/>
                        <w:color w:val="231F20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pacing w:val="6"/>
                        <w:sz w:val="18"/>
                      </w:rPr>
                      <w:t>Lines</w:t>
                    </w:r>
                  </w:p>
                </w:txbxContent>
              </v:textbox>
            </v:shape>
            <v:shape id="docshape16" o:spid="_x0000_s1042" type="#_x0000_t202" style="position:absolute;left:6931;top:3022;width:1289;height:424" filled="f" stroked="f">
              <v:textbox inset="0,0,0,0">
                <w:txbxContent>
                  <w:p w14:paraId="44D690A6" w14:textId="77777777" w:rsidR="00D70E20" w:rsidRDefault="00060B37">
                    <w:pPr>
                      <w:spacing w:line="204" w:lineRule="exact"/>
                      <w:ind w:right="18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pacing w:val="-2"/>
                        <w:sz w:val="18"/>
                      </w:rPr>
                      <w:t>Hydrogen</w:t>
                    </w:r>
                  </w:p>
                  <w:p w14:paraId="7677FB01" w14:textId="77777777" w:rsidR="00D70E20" w:rsidRDefault="00060B37">
                    <w:pPr>
                      <w:spacing w:line="219" w:lineRule="exact"/>
                      <w:ind w:right="18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z w:val="18"/>
                      </w:rPr>
                      <w:t>Absorption</w:t>
                    </w:r>
                    <w:r>
                      <w:rPr>
                        <w:rFonts w:ascii="Calibri"/>
                        <w:b/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pacing w:val="-2"/>
                        <w:sz w:val="18"/>
                      </w:rPr>
                      <w:t>Lines</w:t>
                    </w:r>
                  </w:p>
                </w:txbxContent>
              </v:textbox>
            </v:shape>
            <v:shape id="docshape17" o:spid="_x0000_s1041" type="#_x0000_t202" style="position:absolute;left:6620;top:4609;width:1386;height:278" filled="f" stroked="f">
              <v:textbox inset="0,0,0,0">
                <w:txbxContent>
                  <w:p w14:paraId="409D4703" w14:textId="77777777" w:rsidR="00D70E20" w:rsidRDefault="00060B37">
                    <w:pPr>
                      <w:spacing w:line="278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color w:val="231F20"/>
                        <w:spacing w:val="63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pacing w:val="-2"/>
                        <w:sz w:val="24"/>
                        <w:shd w:val="clear" w:color="auto" w:fill="FFFFFF"/>
                      </w:rPr>
                      <w:t>Continuum</w:t>
                    </w:r>
                    <w:r>
                      <w:rPr>
                        <w:rFonts w:ascii="Calibri"/>
                        <w:b/>
                        <w:color w:val="231F20"/>
                        <w:spacing w:val="80"/>
                        <w:sz w:val="24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</v:shape>
            <v:shape id="docshape18" o:spid="_x0000_s1040" type="#_x0000_t202" style="position:absolute;left:4956;top:5533;width:1928;height:278" filled="f" stroked="f">
              <v:textbox inset="0,0,0,0">
                <w:txbxContent>
                  <w:p w14:paraId="38A2693D" w14:textId="77777777" w:rsidR="00D70E20" w:rsidRDefault="00060B37">
                    <w:pPr>
                      <w:spacing w:line="278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color w:val="231F20"/>
                        <w:spacing w:val="58"/>
                        <w:w w:val="150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z w:val="24"/>
                        <w:shd w:val="clear" w:color="auto" w:fill="FFFFFF"/>
                      </w:rPr>
                      <w:t>Absorption</w:t>
                    </w:r>
                    <w:r>
                      <w:rPr>
                        <w:rFonts w:ascii="Calibri"/>
                        <w:b/>
                        <w:color w:val="231F20"/>
                        <w:spacing w:val="6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pacing w:val="-4"/>
                        <w:sz w:val="24"/>
                        <w:shd w:val="clear" w:color="auto" w:fill="FFFFFF"/>
                      </w:rPr>
                      <w:t>Line</w:t>
                    </w:r>
                    <w:r>
                      <w:rPr>
                        <w:rFonts w:ascii="Calibri"/>
                        <w:b/>
                        <w:color w:val="231F20"/>
                        <w:spacing w:val="40"/>
                        <w:sz w:val="24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</v:shape>
            <v:shape id="docshape19" o:spid="_x0000_s1039" type="#_x0000_t202" style="position:absolute;left:4604;top:6419;width:2936;height:209" filled="f" stroked="f">
              <v:textbox inset="0,0,0,0">
                <w:txbxContent>
                  <w:p w14:paraId="6BF5869A" w14:textId="77777777" w:rsidR="00D70E20" w:rsidRDefault="00060B37">
                    <w:pPr>
                      <w:tabs>
                        <w:tab w:val="left" w:pos="458"/>
                        <w:tab w:val="left" w:pos="2915"/>
                      </w:tabs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  <w:shd w:val="clear" w:color="auto" w:fill="FFFFFF"/>
                      </w:rPr>
                      <w:tab/>
                    </w:r>
                    <w:r>
                      <w:rPr>
                        <w:rFonts w:ascii="Calibri"/>
                        <w:b/>
                        <w:color w:val="231F20"/>
                        <w:spacing w:val="-2"/>
                        <w:sz w:val="18"/>
                        <w:shd w:val="clear" w:color="auto" w:fill="FFFFFF"/>
                      </w:rPr>
                      <w:t>Wavelength</w:t>
                    </w:r>
                    <w:r>
                      <w:rPr>
                        <w:rFonts w:ascii="Calibri"/>
                        <w:b/>
                        <w:color w:val="231F20"/>
                        <w:sz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pacing w:val="-2"/>
                        <w:sz w:val="18"/>
                        <w:shd w:val="clear" w:color="auto" w:fill="FFFFFF"/>
                      </w:rPr>
                      <w:t>in</w:t>
                    </w:r>
                    <w:r>
                      <w:rPr>
                        <w:rFonts w:ascii="Calibri"/>
                        <w:b/>
                        <w:color w:val="231F20"/>
                        <w:spacing w:val="1"/>
                        <w:sz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pacing w:val="-2"/>
                        <w:sz w:val="18"/>
                        <w:shd w:val="clear" w:color="auto" w:fill="FFFFFF"/>
                      </w:rPr>
                      <w:t>nanometers</w:t>
                    </w:r>
                    <w:r>
                      <w:rPr>
                        <w:rFonts w:ascii="Calibri"/>
                        <w:b/>
                        <w:color w:val="231F20"/>
                        <w:sz w:val="18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 w:hAnsi="Calibri"/>
          <w:b/>
          <w:color w:val="231F20"/>
          <w:sz w:val="25"/>
        </w:rPr>
        <w:t>The</w:t>
      </w:r>
      <w:r>
        <w:rPr>
          <w:rFonts w:ascii="Calibri" w:hAnsi="Calibri"/>
          <w:b/>
          <w:color w:val="231F20"/>
          <w:spacing w:val="27"/>
          <w:sz w:val="25"/>
        </w:rPr>
        <w:t xml:space="preserve"> </w:t>
      </w:r>
      <w:r>
        <w:rPr>
          <w:rFonts w:ascii="Calibri" w:hAnsi="Calibri"/>
          <w:b/>
          <w:color w:val="231F20"/>
          <w:sz w:val="25"/>
        </w:rPr>
        <w:t>Sun’s</w:t>
      </w:r>
      <w:r>
        <w:rPr>
          <w:rFonts w:ascii="Calibri" w:hAnsi="Calibri"/>
          <w:b/>
          <w:color w:val="231F20"/>
          <w:spacing w:val="28"/>
          <w:sz w:val="25"/>
        </w:rPr>
        <w:t xml:space="preserve"> </w:t>
      </w:r>
      <w:r>
        <w:rPr>
          <w:rFonts w:ascii="Calibri" w:hAnsi="Calibri"/>
          <w:b/>
          <w:color w:val="231F20"/>
          <w:spacing w:val="-2"/>
          <w:sz w:val="25"/>
        </w:rPr>
        <w:t>Spectrum</w:t>
      </w:r>
    </w:p>
    <w:p w14:paraId="4326D082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4319F4CD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55D133B0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55B8D142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2E40C784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0632D412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66FE6418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4852D757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2D1C10A7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28B7ADA9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298E01D1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47E86519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397B566F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4BAFBECF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3037E6EA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6BA25F12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4F261AFE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03E65A05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371819D4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32A3B3B5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4D31EA7D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0EFD9F0C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32CB3679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38F592C1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400BC4F0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1E8F0853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703F2986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4228DD8F" w14:textId="77777777" w:rsidR="00D70E20" w:rsidRDefault="00D70E20">
      <w:pPr>
        <w:pStyle w:val="BodyText"/>
        <w:rPr>
          <w:rFonts w:ascii="Calibri"/>
          <w:b/>
          <w:sz w:val="20"/>
        </w:rPr>
      </w:pPr>
    </w:p>
    <w:p w14:paraId="34C895BC" w14:textId="77777777" w:rsidR="00D70E20" w:rsidRDefault="00D70E20">
      <w:pPr>
        <w:pStyle w:val="BodyText"/>
        <w:spacing w:before="7"/>
        <w:rPr>
          <w:rFonts w:ascii="Calibri"/>
          <w:b/>
          <w:sz w:val="15"/>
        </w:rPr>
      </w:pPr>
    </w:p>
    <w:p w14:paraId="0E251E86" w14:textId="77777777" w:rsidR="00D70E20" w:rsidRDefault="00060B37">
      <w:pPr>
        <w:spacing w:line="173" w:lineRule="exact"/>
        <w:ind w:left="-136"/>
        <w:rPr>
          <w:rFonts w:ascii="Calibri"/>
          <w:sz w:val="16"/>
        </w:rPr>
      </w:pPr>
      <w:r>
        <w:rPr>
          <w:rFonts w:ascii="Calibri"/>
          <w:position w:val="-2"/>
          <w:sz w:val="16"/>
        </w:rPr>
      </w:r>
      <w:r>
        <w:rPr>
          <w:rFonts w:ascii="Calibri"/>
          <w:position w:val="-2"/>
          <w:sz w:val="16"/>
        </w:rPr>
        <w:pict w14:anchorId="13BD957D">
          <v:group id="docshapegroup20" o:spid="_x0000_s1033" style="width:442.95pt;height:8.45pt;mso-position-horizontal-relative:char;mso-position-vertical-relative:line" coordsize="8859,169">
            <v:line id="_x0000_s1037" style="position:absolute" from="10,84" to="2981,84" strokecolor="#231f20" strokeweight="1pt">
              <v:stroke dashstyle="3 1"/>
            </v:line>
            <v:shape id="docshape21" o:spid="_x0000_s1036" style="position:absolute;left:10;top:10;width:2971;height:149" coordorigin="10,10" coordsize="2971,149" o:spt="100" adj="0,,0" path="m90,159l10,84,90,10t2811,l2981,84r-80,75e" filled="f" strokecolor="#231f20" strokeweight="1pt">
              <v:stroke joinstyle="round"/>
              <v:formulas/>
              <v:path arrowok="t" o:connecttype="segments"/>
            </v:shape>
            <v:line id="_x0000_s1035" style="position:absolute" from="3061,84" to="8849,84" strokecolor="#231f20" strokeweight="1pt">
              <v:stroke dashstyle="3 1"/>
            </v:line>
            <v:shape id="docshape22" o:spid="_x0000_s1034" style="position:absolute;left:3061;top:10;width:5788;height:149" coordorigin="3061,10" coordsize="5788,149" o:spt="100" adj="0,,0" path="m3142,159l3061,84r81,-74m8769,10r80,74l8769,159e" filled="f" strokecolor="#231f20" strokeweight="1pt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43"/>
          <w:position w:val="-2"/>
          <w:sz w:val="16"/>
        </w:rPr>
        <w:t xml:space="preserve"> </w:t>
      </w:r>
      <w:r>
        <w:rPr>
          <w:rFonts w:ascii="Calibri"/>
          <w:spacing w:val="43"/>
          <w:position w:val="-2"/>
          <w:sz w:val="16"/>
        </w:rPr>
      </w:r>
      <w:r>
        <w:rPr>
          <w:rFonts w:ascii="Calibri"/>
          <w:spacing w:val="43"/>
          <w:position w:val="-2"/>
          <w:sz w:val="16"/>
        </w:rPr>
        <w:pict w14:anchorId="43BCF2A2">
          <v:group id="docshapegroup23" o:spid="_x0000_s1030" style="width:57.15pt;height:8.45pt;mso-position-horizontal-relative:char;mso-position-vertical-relative:line" coordsize="1143,169">
            <v:line id="_x0000_s1032" style="position:absolute" from="10,84" to="1133,84" strokecolor="#231f20" strokeweight="1pt">
              <v:stroke dashstyle="3 1"/>
            </v:line>
            <v:shape id="docshape24" o:spid="_x0000_s1031" style="position:absolute;left:10;top:10;width:1123;height:149" coordorigin="10,10" coordsize="1123,149" o:spt="100" adj="0,,0" path="m90,159l10,84,90,10t963,l1133,84r-80,75e" filled="f" strokecolor="#231f20" strokeweight="1pt">
              <v:stroke joinstyle="round"/>
              <v:formulas/>
              <v:path arrowok="t" o:connecttype="segments"/>
            </v:shape>
            <w10:anchorlock/>
          </v:group>
        </w:pict>
      </w:r>
    </w:p>
    <w:p w14:paraId="4110AA42" w14:textId="77777777" w:rsidR="00D70E20" w:rsidRDefault="00D70E20">
      <w:pPr>
        <w:pStyle w:val="BodyText"/>
        <w:spacing w:before="7"/>
        <w:rPr>
          <w:rFonts w:ascii="Calibri"/>
          <w:b/>
          <w:sz w:val="6"/>
        </w:rPr>
      </w:pPr>
    </w:p>
    <w:p w14:paraId="37608CEE" w14:textId="77777777" w:rsidR="00D70E20" w:rsidRDefault="00D70E20">
      <w:pPr>
        <w:rPr>
          <w:rFonts w:ascii="Calibri"/>
          <w:sz w:val="6"/>
        </w:rPr>
        <w:sectPr w:rsidR="00D70E20">
          <w:type w:val="continuous"/>
          <w:pgSz w:w="12240" w:h="15840"/>
          <w:pgMar w:top="920" w:right="360" w:bottom="280" w:left="1220" w:header="720" w:footer="720" w:gutter="0"/>
          <w:cols w:space="720"/>
        </w:sectPr>
      </w:pPr>
    </w:p>
    <w:p w14:paraId="0E0B4FF8" w14:textId="77777777" w:rsidR="00D70E20" w:rsidRDefault="00060B37">
      <w:pPr>
        <w:pStyle w:val="BodyText"/>
        <w:spacing w:before="84" w:line="266" w:lineRule="auto"/>
        <w:ind w:left="739" w:firstLine="108"/>
      </w:pPr>
      <w:r>
        <w:pict w14:anchorId="42B51614">
          <v:group id="docshapegroup25" o:spid="_x0000_s1027" style="position:absolute;left:0;text-align:left;margin-left:75.15pt;margin-top:425.4pt;width:5.15pt;height:47.55pt;z-index:15731200;mso-position-horizontal-relative:page;mso-position-vertical-relative:page" coordorigin="1503,8508" coordsize="103,951">
            <v:line id="_x0000_s1029" style="position:absolute" from="1554,8617" to="1554,9459" strokecolor="#231f20" strokeweight="1pt"/>
            <v:shape id="docshape26" o:spid="_x0000_s1028" style="position:absolute;left:1503;top:8508;width:103;height:141" coordorigin="1503,8508" coordsize="103,141" path="m1605,8648r-102,l1554,8508r51,140xe" fillcolor="#231f20" stroked="f">
              <v:path arrowok="t"/>
            </v:shape>
            <w10:wrap anchorx="page" anchory="page"/>
          </v:group>
        </w:pict>
      </w:r>
      <w:r>
        <w:pict w14:anchorId="381CE651">
          <v:shape id="docshape27" o:spid="_x0000_s1026" type="#_x0000_t202" style="position:absolute;left:0;text-align:left;margin-left:68.45pt;margin-top:-124.5pt;width:15.55pt;height:45.25pt;z-index:15731712;mso-position-horizontal-relative:page" filled="f" stroked="f">
            <v:textbox style="layout-flow:vertical;mso-layout-flow-alt:bottom-to-top" inset="0,0,0,0">
              <w:txbxContent>
                <w:p w14:paraId="4FA6EDEB" w14:textId="77777777" w:rsidR="00D70E20" w:rsidRDefault="00060B37">
                  <w:pPr>
                    <w:spacing w:line="292" w:lineRule="exact"/>
                    <w:ind w:left="20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231F20"/>
                      <w:spacing w:val="-2"/>
                      <w:sz w:val="24"/>
                    </w:rPr>
                    <w:t>Intensity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2"/>
        </w:rPr>
        <w:t xml:space="preserve">ultraviolet </w:t>
      </w:r>
      <w:r>
        <w:rPr>
          <w:color w:val="231F20"/>
          <w:spacing w:val="-2"/>
          <w:w w:val="90"/>
        </w:rPr>
        <w:t>wavelengths</w:t>
      </w:r>
    </w:p>
    <w:p w14:paraId="630797D6" w14:textId="77777777" w:rsidR="00D70E20" w:rsidRDefault="00060B37">
      <w:pPr>
        <w:pStyle w:val="BodyText"/>
        <w:spacing w:before="84" w:line="266" w:lineRule="auto"/>
        <w:ind w:left="739" w:firstLine="277"/>
      </w:pPr>
      <w:r>
        <w:br w:type="column"/>
      </w:r>
      <w:r>
        <w:rPr>
          <w:color w:val="231F20"/>
          <w:spacing w:val="-2"/>
        </w:rPr>
        <w:t xml:space="preserve">visible </w:t>
      </w:r>
      <w:r>
        <w:rPr>
          <w:color w:val="231F20"/>
          <w:spacing w:val="-2"/>
          <w:w w:val="90"/>
        </w:rPr>
        <w:t>wavelengths</w:t>
      </w:r>
    </w:p>
    <w:p w14:paraId="3558D62B" w14:textId="77777777" w:rsidR="00D70E20" w:rsidRDefault="00060B37">
      <w:pPr>
        <w:pStyle w:val="BodyText"/>
        <w:spacing w:before="84" w:line="266" w:lineRule="auto"/>
        <w:ind w:left="739" w:firstLine="208"/>
      </w:pPr>
      <w:r>
        <w:br w:type="column"/>
      </w:r>
      <w:r>
        <w:rPr>
          <w:color w:val="231F20"/>
          <w:spacing w:val="-2"/>
        </w:rPr>
        <w:t xml:space="preserve">infrared </w:t>
      </w:r>
      <w:r>
        <w:rPr>
          <w:color w:val="231F20"/>
          <w:spacing w:val="-2"/>
          <w:w w:val="90"/>
        </w:rPr>
        <w:t>wavelengths</w:t>
      </w:r>
    </w:p>
    <w:sectPr w:rsidR="00D70E20">
      <w:type w:val="continuous"/>
      <w:pgSz w:w="12240" w:h="15840"/>
      <w:pgMar w:top="920" w:right="360" w:bottom="280" w:left="1220" w:header="720" w:footer="720" w:gutter="0"/>
      <w:cols w:num="3" w:space="720" w:equalWidth="0">
        <w:col w:w="1902" w:space="2595"/>
        <w:col w:w="1902" w:space="1693"/>
        <w:col w:w="25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E20"/>
    <w:rsid w:val="00060B37"/>
    <w:rsid w:val="00D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3B77B28C"/>
  <w15:docId w15:val="{2FA6D0A4-D600-4CA4-BF15-EA522575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6"/>
      <w:ind w:left="100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Washoe County School District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NOVA.WHERE ALIENS.indd</dc:title>
  <dc:creator>Menicucci, Diane</dc:creator>
  <cp:lastModifiedBy>Menicucci, Diane</cp:lastModifiedBy>
  <cp:revision>2</cp:revision>
  <dcterms:created xsi:type="dcterms:W3CDTF">2022-01-21T19:16:00Z</dcterms:created>
  <dcterms:modified xsi:type="dcterms:W3CDTF">2022-01-21T19:16:00Z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2004-10-08T00:00:00Z</vt:filetime>
  </property>
  <property fmtid="{D5CDD505-2E9C-101B-9397-08002B2CF9AE}" pid="3" name="Creator">
    <vt:lpwstr>Adobe InDesign CS (3.0)</vt:lpwstr>
  </property>
  <property fmtid="{D5CDD505-2E9C-101B-9397-08002B2CF9AE}" pid="4" name="LastSaved">
    <vt:filetime>2022-01-21T00:00:00Z</vt:filetime>
  </property>
</Properties>
</file>